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02A" w:rsidRPr="00097804" w:rsidRDefault="0016102A" w:rsidP="00FB7D70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0598" w:type="dxa"/>
        <w:tblInd w:w="108" w:type="dxa"/>
        <w:tblLayout w:type="fixed"/>
        <w:tblLook w:val="0000"/>
      </w:tblPr>
      <w:tblGrid>
        <w:gridCol w:w="3190"/>
        <w:gridCol w:w="4431"/>
        <w:gridCol w:w="2977"/>
      </w:tblGrid>
      <w:tr w:rsidR="0016102A" w:rsidRPr="00097804" w:rsidTr="00195229">
        <w:trPr>
          <w:cantSplit/>
          <w:trHeight w:val="1250"/>
        </w:trPr>
        <w:tc>
          <w:tcPr>
            <w:tcW w:w="3190" w:type="dxa"/>
            <w:vMerge w:val="restart"/>
          </w:tcPr>
          <w:p w:rsidR="0016102A" w:rsidRPr="00097804" w:rsidRDefault="0016102A" w:rsidP="00097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 w:val="restart"/>
          </w:tcPr>
          <w:p w:rsidR="0016102A" w:rsidRPr="00097804" w:rsidRDefault="0016102A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43685">
              <w:rPr>
                <w:rFonts w:ascii="Times New Roman" w:hAnsi="Times New Roman"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67.5pt" fillcolor="window">
                  <v:imagedata r:id="rId7" o:title=""/>
                </v:shape>
              </w:pict>
            </w:r>
          </w:p>
        </w:tc>
        <w:tc>
          <w:tcPr>
            <w:tcW w:w="2977" w:type="dxa"/>
            <w:vAlign w:val="center"/>
          </w:tcPr>
          <w:p w:rsidR="0016102A" w:rsidRPr="00863FF8" w:rsidRDefault="0016102A" w:rsidP="00097804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102A" w:rsidRPr="00097804" w:rsidTr="00195229">
        <w:trPr>
          <w:cantSplit/>
          <w:trHeight w:val="230"/>
        </w:trPr>
        <w:tc>
          <w:tcPr>
            <w:tcW w:w="3190" w:type="dxa"/>
            <w:vMerge/>
            <w:vAlign w:val="center"/>
          </w:tcPr>
          <w:p w:rsidR="0016102A" w:rsidRPr="00097804" w:rsidRDefault="0016102A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/>
            <w:vAlign w:val="center"/>
          </w:tcPr>
          <w:p w:rsidR="0016102A" w:rsidRPr="00097804" w:rsidRDefault="0016102A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16102A" w:rsidRPr="00097804" w:rsidRDefault="0016102A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102A" w:rsidRPr="00097804" w:rsidTr="00195229">
        <w:trPr>
          <w:trHeight w:val="304"/>
        </w:trPr>
        <w:tc>
          <w:tcPr>
            <w:tcW w:w="10598" w:type="dxa"/>
            <w:gridSpan w:val="3"/>
          </w:tcPr>
          <w:p w:rsidR="0016102A" w:rsidRPr="00097804" w:rsidRDefault="0016102A" w:rsidP="0009780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  <w:r w:rsidRPr="00097804"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 xml:space="preserve">НОВОДУГИНСКИЙ </w:t>
            </w: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ОКРУЖНОЙ СОВЕТ ДЕПУТАТОВ</w:t>
            </w:r>
          </w:p>
        </w:tc>
      </w:tr>
      <w:tr w:rsidR="0016102A" w:rsidRPr="00097804" w:rsidTr="00195229">
        <w:tc>
          <w:tcPr>
            <w:tcW w:w="10598" w:type="dxa"/>
            <w:gridSpan w:val="3"/>
          </w:tcPr>
          <w:p w:rsidR="0016102A" w:rsidRPr="00097804" w:rsidRDefault="0016102A" w:rsidP="0009780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</w:p>
        </w:tc>
      </w:tr>
    </w:tbl>
    <w:p w:rsidR="0016102A" w:rsidRPr="00097804" w:rsidRDefault="0016102A" w:rsidP="00195229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0"/>
          <w:lang w:eastAsia="ru-RU"/>
        </w:rPr>
      </w:pPr>
      <w:r w:rsidRPr="00097804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16102A" w:rsidRPr="00097804" w:rsidRDefault="0016102A" w:rsidP="0019522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16102A" w:rsidRPr="00097804" w:rsidRDefault="0016102A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427E7">
        <w:rPr>
          <w:rFonts w:ascii="Times New Roman" w:hAnsi="Times New Roman"/>
          <w:sz w:val="28"/>
          <w:szCs w:val="28"/>
          <w:lang w:eastAsia="ru-RU"/>
        </w:rPr>
        <w:t>от «</w:t>
      </w:r>
      <w:r>
        <w:rPr>
          <w:rFonts w:ascii="Times New Roman" w:hAnsi="Times New Roman"/>
          <w:sz w:val="28"/>
          <w:szCs w:val="28"/>
          <w:lang w:eastAsia="ru-RU"/>
        </w:rPr>
        <w:t xml:space="preserve"> 17</w:t>
      </w:r>
      <w:r w:rsidRPr="00F427E7">
        <w:rPr>
          <w:rFonts w:ascii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декабря</w:t>
      </w:r>
      <w:r>
        <w:rPr>
          <w:rFonts w:ascii="Times New Roman" w:hAnsi="Times New Roman"/>
          <w:sz w:val="20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2024 </w:t>
      </w:r>
      <w:r w:rsidRPr="00097804">
        <w:rPr>
          <w:rFonts w:ascii="Times New Roman" w:hAnsi="Times New Roman"/>
          <w:sz w:val="28"/>
          <w:szCs w:val="28"/>
          <w:lang w:eastAsia="ru-RU"/>
        </w:rPr>
        <w:t>года                                                                                №</w:t>
      </w:r>
      <w:r>
        <w:rPr>
          <w:rFonts w:ascii="Times New Roman" w:hAnsi="Times New Roman"/>
          <w:sz w:val="28"/>
          <w:szCs w:val="28"/>
          <w:lang w:eastAsia="ru-RU"/>
        </w:rPr>
        <w:t xml:space="preserve"> 64</w:t>
      </w:r>
    </w:p>
    <w:p w:rsidR="0016102A" w:rsidRPr="00097804" w:rsidRDefault="0016102A" w:rsidP="00195229">
      <w:pPr>
        <w:spacing w:after="12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</w:p>
    <w:p w:rsidR="0016102A" w:rsidRDefault="0016102A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О 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16102A" w:rsidRDefault="0016102A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«Новодугинский муниципальный округ» </w:t>
      </w:r>
    </w:p>
    <w:p w:rsidR="0016102A" w:rsidRPr="00097804" w:rsidRDefault="0016102A" w:rsidP="00195229">
      <w:pPr>
        <w:spacing w:after="0" w:line="240" w:lineRule="auto"/>
        <w:rPr>
          <w:rFonts w:ascii="Times New Roman" w:hAnsi="Times New Roman"/>
          <w:b/>
          <w:sz w:val="20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16102A" w:rsidRPr="00097804" w:rsidRDefault="0016102A" w:rsidP="00195229">
      <w:pPr>
        <w:keepNext/>
        <w:spacing w:after="0" w:line="240" w:lineRule="auto"/>
        <w:outlineLvl w:val="3"/>
        <w:rPr>
          <w:rFonts w:ascii="Times New Roman" w:hAnsi="Times New Roman"/>
          <w:sz w:val="28"/>
          <w:szCs w:val="20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</w:p>
    <w:p w:rsidR="0016102A" w:rsidRPr="00097804" w:rsidRDefault="0016102A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6102A" w:rsidRPr="00AB40C3" w:rsidRDefault="0016102A" w:rsidP="00754B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0C3">
        <w:rPr>
          <w:rFonts w:ascii="Times New Roman" w:hAnsi="Times New Roman"/>
          <w:sz w:val="28"/>
          <w:szCs w:val="28"/>
          <w:lang w:eastAsia="ru-RU"/>
        </w:rPr>
        <w:t xml:space="preserve">Рассмотрев представленный Главой муниципального образования «Новодугинский район» Смоленской области проект </w:t>
      </w:r>
      <w:r w:rsidRPr="00097804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  <w:r>
        <w:rPr>
          <w:rFonts w:ascii="Times New Roman" w:hAnsi="Times New Roman"/>
          <w:sz w:val="28"/>
          <w:szCs w:val="20"/>
          <w:lang w:eastAsia="ru-RU"/>
        </w:rPr>
        <w:t xml:space="preserve"> (далее - местный бюджет)</w:t>
      </w:r>
      <w:r w:rsidRPr="00AB40C3">
        <w:rPr>
          <w:rFonts w:ascii="Times New Roman" w:hAnsi="Times New Roman"/>
          <w:sz w:val="28"/>
          <w:szCs w:val="28"/>
          <w:lang w:eastAsia="ru-RU"/>
        </w:rPr>
        <w:t>,</w:t>
      </w:r>
    </w:p>
    <w:p w:rsidR="0016102A" w:rsidRDefault="0016102A" w:rsidP="00754B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102A" w:rsidRPr="00097804" w:rsidRDefault="0016102A" w:rsidP="00863F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Новодугинский окружной 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Совет депутатов </w:t>
      </w:r>
    </w:p>
    <w:p w:rsidR="0016102A" w:rsidRPr="00097804" w:rsidRDefault="0016102A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102A" w:rsidRPr="00097804" w:rsidRDefault="0016102A" w:rsidP="001952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97804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16102A" w:rsidRPr="00097804" w:rsidRDefault="0016102A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102A" w:rsidRPr="009307BB" w:rsidRDefault="0016102A" w:rsidP="005265B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 1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основные характеристики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248B">
        <w:rPr>
          <w:rFonts w:ascii="Times New Roman" w:hAnsi="Times New Roman"/>
          <w:b/>
          <w:sz w:val="28"/>
          <w:szCs w:val="28"/>
          <w:lang w:eastAsia="ru-RU"/>
        </w:rPr>
        <w:t>487 941,9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341 435,8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рублей, из которых объем получаемых межбюджетных трансфертов  </w:t>
      </w:r>
      <w:r>
        <w:rPr>
          <w:rFonts w:ascii="Times New Roman" w:hAnsi="Times New Roman"/>
          <w:b/>
          <w:sz w:val="28"/>
          <w:szCs w:val="28"/>
          <w:lang w:eastAsia="ru-RU"/>
        </w:rPr>
        <w:t>341 435,8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рублей; 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487 941,9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рублей;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>. Утвердить основные характеристики местного бюджета 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 и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годов:</w:t>
      </w:r>
    </w:p>
    <w:p w:rsidR="0016102A" w:rsidRPr="009307BB" w:rsidRDefault="0016102A" w:rsidP="008B23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457 822,2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 рублей, в том числе объем безвозмездных поступлений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248B">
        <w:rPr>
          <w:rFonts w:ascii="Times New Roman" w:hAnsi="Times New Roman"/>
          <w:b/>
          <w:sz w:val="28"/>
          <w:szCs w:val="28"/>
          <w:lang w:eastAsia="ru-RU"/>
        </w:rPr>
        <w:t>311 532,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рублей, из которых объем получаемых межбюджетных трансфертов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311 532,2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473 421,2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315 226,2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из которых объем получаемых межбюджетных трансфертов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315 226,2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16102A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457 456,6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6 200,0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473 055,6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12 900,0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16102A" w:rsidRDefault="0016102A" w:rsidP="00A91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</w:t>
      </w:r>
      <w:r w:rsidRPr="00A9117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профицит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2026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 тыс. рублей, профицит на 2027 год </w:t>
      </w:r>
      <w:r w:rsidRPr="00135E1C"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16102A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</w:p>
    <w:p w:rsidR="0016102A" w:rsidRPr="00D91D25" w:rsidRDefault="0016102A" w:rsidP="00135E1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Утвердить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источники </w:t>
      </w:r>
      <w:r>
        <w:rPr>
          <w:rFonts w:ascii="Times New Roman" w:hAnsi="Times New Roman"/>
          <w:sz w:val="28"/>
          <w:szCs w:val="28"/>
          <w:lang w:eastAsia="ru-RU"/>
        </w:rPr>
        <w:t>финансирования д</w:t>
      </w:r>
      <w:r w:rsidRPr="00D91D25">
        <w:rPr>
          <w:rFonts w:ascii="Times New Roman" w:hAnsi="Times New Roman"/>
          <w:sz w:val="28"/>
          <w:szCs w:val="28"/>
          <w:lang w:eastAsia="ru-RU"/>
        </w:rPr>
        <w:t>ефицита местного бюджета:</w:t>
      </w:r>
    </w:p>
    <w:p w:rsidR="0016102A" w:rsidRPr="00D91D25" w:rsidRDefault="0016102A" w:rsidP="00135E1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91D25">
        <w:rPr>
          <w:rFonts w:ascii="Times New Roman" w:hAnsi="Times New Roman"/>
          <w:sz w:val="28"/>
          <w:szCs w:val="28"/>
          <w:lang w:eastAsia="ru-RU"/>
        </w:rPr>
        <w:t> год согласно приложению 1 к настоящему решению;</w:t>
      </w:r>
    </w:p>
    <w:p w:rsidR="0016102A" w:rsidRPr="00A70343" w:rsidRDefault="0016102A" w:rsidP="003A2B0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 к настоящему решению</w:t>
      </w:r>
      <w:r w:rsidRPr="00D91D25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доходы местного бюджета, за исключением безвозмездных поступлений: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6102A" w:rsidRPr="009307BB" w:rsidRDefault="0016102A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безвозмездные поступления в местный бюджет: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6102A" w:rsidRPr="009307BB" w:rsidRDefault="0016102A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6102A" w:rsidRPr="009307BB" w:rsidRDefault="0016102A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 и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6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6102A" w:rsidRPr="00A70343" w:rsidRDefault="0016102A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ведомственную структуру расходов местного бюджета 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6102A" w:rsidRPr="00A70343" w:rsidRDefault="0016102A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6102A" w:rsidRPr="009307BB" w:rsidRDefault="0016102A" w:rsidP="00705D7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</w:p>
    <w:p w:rsidR="0016102A" w:rsidRPr="009307BB" w:rsidRDefault="0016102A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объем бюджетных ассигнований на финансовое обеспечение реализации муниципальных программ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475 605,6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> 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445 945,5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6CF2">
        <w:rPr>
          <w:rFonts w:ascii="Times New Roman" w:hAnsi="Times New Roman"/>
          <w:b/>
          <w:sz w:val="28"/>
          <w:szCs w:val="28"/>
          <w:lang w:eastAsia="ru-RU"/>
        </w:rPr>
        <w:t>454 657,0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рублей.</w:t>
      </w:r>
    </w:p>
    <w:p w:rsidR="0016102A" w:rsidRDefault="0016102A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2. Утвердить распределение бюджетных ассигнований по муниципальным программам и непрограммным направлениям деятельности:</w:t>
      </w:r>
    </w:p>
    <w:p w:rsidR="0016102A" w:rsidRPr="009307BB" w:rsidRDefault="0016102A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6102A" w:rsidRPr="009307BB" w:rsidRDefault="0016102A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> к настоящему решению.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9</w:t>
      </w:r>
    </w:p>
    <w:p w:rsidR="0016102A" w:rsidRPr="009307BB" w:rsidRDefault="0016102A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общий объем бюджетных ассигнований, направляемых на исполнение публичных нормативных обязательств,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11 978,9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 </w:t>
      </w:r>
      <w:r>
        <w:rPr>
          <w:rFonts w:ascii="Times New Roman" w:hAnsi="Times New Roman"/>
          <w:sz w:val="28"/>
          <w:szCs w:val="28"/>
          <w:lang w:eastAsia="ru-RU"/>
        </w:rPr>
        <w:t xml:space="preserve">4583,3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году в сумме </w:t>
      </w:r>
      <w:r>
        <w:rPr>
          <w:rFonts w:ascii="Times New Roman" w:hAnsi="Times New Roman"/>
          <w:sz w:val="28"/>
          <w:szCs w:val="28"/>
          <w:lang w:eastAsia="ru-RU"/>
        </w:rPr>
        <w:t>4 583,3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1. Утвердить объем бюджетных ассигнований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дорожного фонда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 области: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 сумме  </w:t>
      </w:r>
      <w:r>
        <w:rPr>
          <w:rFonts w:ascii="Times New Roman" w:hAnsi="Times New Roman"/>
          <w:b/>
          <w:sz w:val="28"/>
          <w:szCs w:val="28"/>
          <w:lang w:eastAsia="ru-RU"/>
        </w:rPr>
        <w:t>24 838,7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24 963,0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32 901,3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16102A" w:rsidRPr="00244DBC" w:rsidRDefault="0016102A" w:rsidP="00244D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DBC">
        <w:rPr>
          <w:rFonts w:ascii="Times New Roman" w:hAnsi="Times New Roman"/>
          <w:sz w:val="28"/>
          <w:szCs w:val="28"/>
        </w:rPr>
        <w:t>2. Утвердить прогнозируемый объем доходов местного бюджета в части доходов, установленных решением Новодугинского окружного Совета депутатов от 25 октября 2024 года № 34 «Об утверждении Положения о муниципальном дорожном фонде муниципального образования «Новодугинский муниципальный округ» Смоленской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244DBC">
        <w:rPr>
          <w:rFonts w:ascii="Times New Roman" w:hAnsi="Times New Roman"/>
          <w:sz w:val="28"/>
          <w:szCs w:val="28"/>
          <w:lang w:eastAsia="ru-RU"/>
        </w:rPr>
        <w:t>: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24 838,7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6102A" w:rsidRPr="00A70343" w:rsidRDefault="0016102A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24 838,7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 </w:t>
      </w:r>
      <w:r>
        <w:rPr>
          <w:rFonts w:ascii="Times New Roman" w:hAnsi="Times New Roman"/>
          <w:sz w:val="28"/>
          <w:szCs w:val="28"/>
          <w:lang w:eastAsia="ru-RU"/>
        </w:rPr>
        <w:t xml:space="preserve">и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32 901,3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 соответственно </w:t>
      </w:r>
      <w:r w:rsidRPr="009307BB">
        <w:rPr>
          <w:rFonts w:ascii="Times New Roman" w:hAnsi="Times New Roman"/>
          <w:sz w:val="28"/>
          <w:szCs w:val="28"/>
          <w:lang w:eastAsia="ru-RU"/>
        </w:rPr>
        <w:t>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цели предоставления субсидий (за исключением грантов в форме субсидий)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17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</w:t>
      </w:r>
      <w:r w:rsidRPr="009307BB">
        <w:rPr>
          <w:rFonts w:ascii="Times New Roman" w:hAnsi="Times New Roman"/>
          <w:sz w:val="28"/>
          <w:szCs w:val="28"/>
          <w:lang w:eastAsia="ru-RU"/>
        </w:rPr>
        <w:t>.</w:t>
      </w:r>
    </w:p>
    <w:p w:rsidR="0016102A" w:rsidRPr="009307BB" w:rsidRDefault="0016102A" w:rsidP="00D0206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</w:rPr>
        <w:t xml:space="preserve">. Категории и (или) критерии отбора юридических лиц (за исключением государственных и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указанных в части 1 настоящей статьи, условия и порядок предоставления субсидий указанным лицам, порядок их возврата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а также положение об обязательной проверке главным распорядителем (распорядителем)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 определяются нормативными правовыми актами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16102A" w:rsidRPr="009307BB" w:rsidRDefault="0016102A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3. Утвердить цели предоставления субсидий (за исключением грантов в форме субсидий)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объем бюджетных ассигнований на предоставление конкретной субсидии:</w:t>
      </w:r>
    </w:p>
    <w:p w:rsidR="0016102A" w:rsidRPr="009307BB" w:rsidRDefault="0016102A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в 202</w:t>
      </w:r>
      <w:r>
        <w:rPr>
          <w:rFonts w:ascii="Times New Roman" w:hAnsi="Times New Roman"/>
          <w:sz w:val="28"/>
          <w:szCs w:val="28"/>
        </w:rPr>
        <w:t>5</w:t>
      </w:r>
      <w:r w:rsidRPr="009307BB">
        <w:rPr>
          <w:rFonts w:ascii="Times New Roman" w:hAnsi="Times New Roman"/>
          <w:sz w:val="28"/>
          <w:szCs w:val="28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</w:rPr>
        <w:t>19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16102A" w:rsidRPr="009307BB" w:rsidRDefault="0016102A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плановом периоде 2026 и 2027</w:t>
      </w:r>
      <w:r w:rsidRPr="009307BB">
        <w:rPr>
          <w:rFonts w:ascii="Times New Roman" w:hAnsi="Times New Roman"/>
          <w:sz w:val="28"/>
          <w:szCs w:val="28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</w:rPr>
        <w:t>0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6102A" w:rsidRDefault="0016102A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 xml:space="preserve">4. Порядок определения объема и предоставления субсидий из местного бюджета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устанавливается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объем бюджетных ассигнований на приобретение объектов недвижимого имущества в муниципальную собственность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Смоленской области в соответствии c решениями, принимаемыми в порядке, установленном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 на 2025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5 379,5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 w:rsidRPr="00814270">
        <w:rPr>
          <w:rFonts w:ascii="Times New Roman" w:hAnsi="Times New Roman"/>
          <w:b/>
          <w:sz w:val="28"/>
          <w:szCs w:val="28"/>
          <w:lang w:eastAsia="ru-RU"/>
        </w:rPr>
        <w:t>8 045,8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16102A" w:rsidRPr="00A70343" w:rsidRDefault="0016102A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 на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 w:rsidRPr="00814270">
        <w:rPr>
          <w:rFonts w:ascii="Times New Roman" w:hAnsi="Times New Roman"/>
          <w:b/>
          <w:sz w:val="28"/>
          <w:szCs w:val="28"/>
          <w:lang w:eastAsia="ru-RU"/>
        </w:rPr>
        <w:t>8 045,8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в составе расходов местного бюджета резервный фонд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>
        <w:rPr>
          <w:rFonts w:ascii="Times New Roman" w:hAnsi="Times New Roman"/>
          <w:b/>
          <w:sz w:val="28"/>
          <w:szCs w:val="28"/>
          <w:lang w:eastAsia="ru-RU"/>
        </w:rPr>
        <w:t>4 000,0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16102A" w:rsidRPr="009307BB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16102A" w:rsidRPr="00A70343" w:rsidRDefault="0016102A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рублей.</w:t>
      </w:r>
    </w:p>
    <w:p w:rsidR="0016102A" w:rsidRPr="00FE26FA" w:rsidRDefault="0016102A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E26FA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16102A" w:rsidRPr="00DA17F6" w:rsidRDefault="0016102A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1. Установить:</w:t>
      </w:r>
    </w:p>
    <w:p w:rsidR="0016102A" w:rsidRPr="00DA17F6" w:rsidRDefault="0016102A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6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3 656,1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 </w:t>
      </w:r>
    </w:p>
    <w:p w:rsidR="0016102A" w:rsidRPr="00DA17F6" w:rsidRDefault="0016102A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2)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7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  </w:t>
      </w:r>
      <w:r w:rsidRPr="00FE26FA">
        <w:rPr>
          <w:rFonts w:ascii="Times New Roman" w:hAnsi="Times New Roman"/>
          <w:b/>
          <w:sz w:val="28"/>
          <w:szCs w:val="28"/>
        </w:rPr>
        <w:t>3 290,5</w:t>
      </w:r>
      <w:r w:rsidRPr="00DA17F6">
        <w:rPr>
          <w:rFonts w:ascii="Times New Roman" w:hAnsi="Times New Roman"/>
          <w:b/>
          <w:sz w:val="28"/>
          <w:szCs w:val="28"/>
        </w:rPr>
        <w:t xml:space="preserve">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 xml:space="preserve">» Смоленской области в сумме 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</w:t>
      </w:r>
    </w:p>
    <w:p w:rsidR="0016102A" w:rsidRPr="009307BB" w:rsidRDefault="0016102A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FE26FA">
        <w:rPr>
          <w:rFonts w:ascii="Times New Roman" w:hAnsi="Times New Roman"/>
          <w:sz w:val="28"/>
          <w:szCs w:val="28"/>
        </w:rPr>
        <w:t>3)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8</w:t>
      </w:r>
      <w:r w:rsidRPr="00FE26FA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2 924,9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 w:rsidRPr="00FE26FA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>0,0</w:t>
      </w:r>
      <w:r w:rsidRPr="00FE26FA">
        <w:rPr>
          <w:rFonts w:ascii="Times New Roman" w:hAnsi="Times New Roman"/>
          <w:sz w:val="28"/>
          <w:szCs w:val="28"/>
        </w:rPr>
        <w:t xml:space="preserve"> тыс. рублей.</w:t>
      </w:r>
    </w:p>
    <w:p w:rsidR="0016102A" w:rsidRPr="009307BB" w:rsidRDefault="0016102A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2. Утвердить объем расходов местного бюджета на обслуживание муниципального долга:</w:t>
      </w:r>
    </w:p>
    <w:p w:rsidR="0016102A" w:rsidRPr="009307BB" w:rsidRDefault="0016102A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 xml:space="preserve">5 </w:t>
      </w:r>
      <w:r w:rsidRPr="009307BB">
        <w:rPr>
          <w:rFonts w:ascii="Times New Roman" w:hAnsi="Times New Roman"/>
          <w:bCs/>
          <w:sz w:val="28"/>
          <w:szCs w:val="28"/>
        </w:rPr>
        <w:t>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 xml:space="preserve"> 3,7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16102A" w:rsidRPr="009307BB" w:rsidRDefault="0016102A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6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b/>
          <w:sz w:val="28"/>
          <w:szCs w:val="28"/>
        </w:rPr>
        <w:t xml:space="preserve"> 3,6</w:t>
      </w:r>
      <w:r w:rsidRPr="009307BB">
        <w:rPr>
          <w:rFonts w:ascii="Times New Roman" w:hAnsi="Times New Roman"/>
          <w:b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16102A" w:rsidRDefault="0016102A" w:rsidP="00A70343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7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>3,</w:t>
      </w:r>
      <w:r>
        <w:rPr>
          <w:rFonts w:ascii="Times New Roman" w:hAnsi="Times New Roman"/>
          <w:b/>
          <w:sz w:val="28"/>
          <w:szCs w:val="28"/>
        </w:rPr>
        <w:t>3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16102A" w:rsidRDefault="0016102A" w:rsidP="007345E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15</w:t>
      </w:r>
    </w:p>
    <w:p w:rsidR="0016102A" w:rsidRPr="00F527D5" w:rsidRDefault="0016102A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образования «Новодугинский муниципальный округ</w:t>
      </w:r>
      <w:r w:rsidRPr="00F527D5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16102A" w:rsidRPr="00F527D5" w:rsidRDefault="0016102A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6102A" w:rsidRDefault="0016102A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6102A" w:rsidRDefault="0016102A" w:rsidP="00F527D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</w:p>
    <w:p w:rsidR="0016102A" w:rsidRPr="007C14E1" w:rsidRDefault="0016102A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Программу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>:</w:t>
      </w:r>
    </w:p>
    <w:p w:rsidR="0016102A" w:rsidRPr="007C14E1" w:rsidRDefault="0016102A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2025 год согласно </w:t>
      </w:r>
      <w:hyperlink r:id="rId8" w:history="1">
        <w:r w:rsidRPr="005B7F6C">
          <w:rPr>
            <w:rFonts w:ascii="Times New Roman" w:hAnsi="Times New Roman"/>
            <w:sz w:val="28"/>
            <w:szCs w:val="28"/>
          </w:rPr>
          <w:t>приложению</w:t>
        </w:r>
        <w:r>
          <w:rPr>
            <w:rFonts w:ascii="Times New Roman" w:hAnsi="Times New Roman"/>
            <w:sz w:val="28"/>
            <w:szCs w:val="28"/>
          </w:rPr>
          <w:t xml:space="preserve"> 23</w:t>
        </w:r>
        <w:r w:rsidRPr="005B7F6C">
          <w:rPr>
            <w:rFonts w:ascii="Times New Roman" w:hAnsi="Times New Roman"/>
            <w:sz w:val="28"/>
            <w:szCs w:val="28"/>
          </w:rPr>
          <w:t xml:space="preserve"> </w:t>
        </w:r>
      </w:hyperlink>
      <w:r w:rsidRPr="007C14E1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;</w:t>
      </w:r>
    </w:p>
    <w:p w:rsidR="0016102A" w:rsidRPr="007C14E1" w:rsidRDefault="0016102A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2026 и 2027 годов </w:t>
      </w:r>
      <w:r w:rsidRPr="005B7F6C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приложению 24</w:t>
      </w:r>
      <w:r w:rsidRPr="007C14E1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.</w:t>
      </w:r>
    </w:p>
    <w:p w:rsidR="0016102A" w:rsidRPr="007C14E1" w:rsidRDefault="0016102A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общий объем бюджетных ассигнований, предусмотренных на исполнение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 xml:space="preserve"> по возможным гарантийным случаям:</w:t>
      </w:r>
    </w:p>
    <w:p w:rsidR="0016102A" w:rsidRPr="007C14E1" w:rsidRDefault="0016102A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2025 год в сумме </w:t>
      </w:r>
      <w:r w:rsidRPr="00E35180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рублей;</w:t>
      </w:r>
    </w:p>
    <w:p w:rsidR="0016102A" w:rsidRPr="00961E80" w:rsidRDefault="0016102A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2026 и 2027 годов в сумме </w:t>
      </w:r>
      <w:r>
        <w:rPr>
          <w:rFonts w:ascii="Times New Roman" w:hAnsi="Times New Roman"/>
          <w:sz w:val="28"/>
          <w:szCs w:val="28"/>
        </w:rPr>
        <w:t>0,0</w:t>
      </w:r>
      <w:r w:rsidRPr="007C14E1">
        <w:rPr>
          <w:rFonts w:ascii="Times New Roman" w:hAnsi="Times New Roman"/>
          <w:sz w:val="28"/>
          <w:szCs w:val="28"/>
        </w:rPr>
        <w:t xml:space="preserve"> тыс. рублей и в сумме </w:t>
      </w:r>
      <w:r w:rsidRPr="007E0E32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 соответственно.</w:t>
      </w:r>
    </w:p>
    <w:p w:rsidR="0016102A" w:rsidRPr="00B4187F" w:rsidRDefault="0016102A" w:rsidP="00B418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16102A" w:rsidRDefault="0016102A" w:rsidP="00DC2000">
      <w:pPr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Установить в соответствии с пунктом 8 статьи 217 Бюджетного кодекса Российской Федерации, что дополнительными основаниями для внесения изменений в сводную бюджетную роспись местного бюджета в 20</w:t>
      </w:r>
      <w:r>
        <w:rPr>
          <w:rFonts w:ascii="Times New Roman" w:hAnsi="Times New Roman"/>
          <w:sz w:val="28"/>
          <w:szCs w:val="28"/>
          <w:shd w:val="clear" w:color="auto" w:fill="FFFFFF"/>
        </w:rPr>
        <w:t>25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 xml:space="preserve"> году без внесения изменений в решение о местном бюджете в соответствии с решениями Финансового управления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» Смоленской области явля</w:t>
      </w:r>
      <w:r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тся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6102A" w:rsidRPr="001C3857" w:rsidRDefault="0016102A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1) изменение бюджетной классификации Российской Федерации в части изменения классификации расходов бюджетов;</w:t>
      </w:r>
    </w:p>
    <w:p w:rsidR="0016102A" w:rsidRDefault="0016102A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2) в случае уплаты казенным учреждением пеней и штрафов</w:t>
      </w:r>
      <w:r>
        <w:rPr>
          <w:rFonts w:ascii="Times New Roman" w:hAnsi="Times New Roman"/>
          <w:sz w:val="28"/>
          <w:szCs w:val="28"/>
        </w:rPr>
        <w:t>;</w:t>
      </w:r>
    </w:p>
    <w:p w:rsidR="0016102A" w:rsidRPr="00151A50" w:rsidRDefault="0016102A" w:rsidP="002E14E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151A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 перераспределение бюджетных ассигнований, связанных с финансовым обеспечением региональных проектов, обеспечивающих достижение показателей и результатов федеральных проектов;</w:t>
      </w:r>
    </w:p>
    <w:p w:rsidR="0016102A" w:rsidRDefault="0016102A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C3857">
        <w:rPr>
          <w:rFonts w:ascii="Times New Roman" w:hAnsi="Times New Roman"/>
          <w:sz w:val="28"/>
          <w:szCs w:val="28"/>
        </w:rPr>
        <w:t>) перераспределение бюджетных ассигнований, связанных с финансовым обеспечением региональных проектов, обеспечивающих достижение целей и целевых показателей, выполнение задач, определенных Указ</w:t>
      </w:r>
      <w:r>
        <w:rPr>
          <w:rFonts w:ascii="Times New Roman" w:hAnsi="Times New Roman"/>
          <w:sz w:val="28"/>
          <w:szCs w:val="28"/>
        </w:rPr>
        <w:t>а</w:t>
      </w:r>
      <w:r w:rsidRPr="001C385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1C3857">
        <w:rPr>
          <w:rFonts w:ascii="Times New Roman" w:hAnsi="Times New Roman"/>
          <w:sz w:val="28"/>
          <w:szCs w:val="28"/>
        </w:rPr>
        <w:t xml:space="preserve"> Президента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16102A" w:rsidRDefault="0016102A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поступление дотаций (грантов) за достижение показателей деятельности исполнительных органов местного самоуправления;</w:t>
      </w:r>
    </w:p>
    <w:p w:rsidR="0016102A" w:rsidRPr="00A70343" w:rsidRDefault="0016102A" w:rsidP="00A70343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  <w:highlight w:val="yellow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8C1760">
        <w:rPr>
          <w:rFonts w:ascii="Times New Roman" w:hAnsi="Times New Roman"/>
          <w:sz w:val="28"/>
          <w:szCs w:val="28"/>
        </w:rPr>
        <w:t xml:space="preserve">изменения, вносимые в случае образования положительной (отрицательной) разницы между фактически поступившим и прогнозировавшимся объемом доходов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8C1760">
        <w:rPr>
          <w:rFonts w:ascii="Times New Roman" w:hAnsi="Times New Roman"/>
          <w:sz w:val="28"/>
          <w:szCs w:val="28"/>
        </w:rPr>
        <w:t xml:space="preserve"> бюджета, учитываемых при формировании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8C1760">
        <w:rPr>
          <w:rFonts w:ascii="Times New Roman" w:hAnsi="Times New Roman"/>
          <w:sz w:val="28"/>
          <w:szCs w:val="28"/>
        </w:rPr>
        <w:t>дорожного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1EC">
        <w:rPr>
          <w:rFonts w:ascii="Times New Roman" w:hAnsi="Times New Roman"/>
          <w:color w:val="000000"/>
          <w:sz w:val="28"/>
          <w:szCs w:val="28"/>
        </w:rPr>
        <w:t>муниципального образования «Новодугинский муниципальный округ» Смоленской области</w:t>
      </w:r>
      <w:r w:rsidRPr="00D061EC">
        <w:rPr>
          <w:rFonts w:ascii="Times New Roman" w:hAnsi="Times New Roman"/>
          <w:sz w:val="28"/>
          <w:szCs w:val="28"/>
        </w:rPr>
        <w:t xml:space="preserve"> </w:t>
      </w:r>
      <w:r w:rsidRPr="008C1760">
        <w:rPr>
          <w:rFonts w:ascii="Times New Roman" w:hAnsi="Times New Roman"/>
          <w:sz w:val="28"/>
          <w:szCs w:val="28"/>
        </w:rPr>
        <w:t>и (или) в связи с неполным использованием бюджетных ассигнований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8C1760">
        <w:rPr>
          <w:rFonts w:ascii="Times New Roman" w:hAnsi="Times New Roman"/>
          <w:sz w:val="28"/>
          <w:szCs w:val="28"/>
        </w:rPr>
        <w:t>дорожного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1EC">
        <w:rPr>
          <w:rFonts w:ascii="Times New Roman" w:hAnsi="Times New Roman"/>
          <w:color w:val="000000"/>
          <w:sz w:val="28"/>
          <w:szCs w:val="28"/>
        </w:rPr>
        <w:t>муниципального образования «Новодугинский муниципальный округ» Смоленской области</w:t>
      </w:r>
      <w:r w:rsidRPr="008C1760">
        <w:rPr>
          <w:rFonts w:ascii="Times New Roman" w:hAnsi="Times New Roman"/>
          <w:sz w:val="28"/>
          <w:szCs w:val="28"/>
        </w:rPr>
        <w:t xml:space="preserve"> в отчетном финансовом году</w:t>
      </w:r>
      <w:r>
        <w:rPr>
          <w:rFonts w:ascii="Times New Roman" w:hAnsi="Times New Roman"/>
          <w:sz w:val="28"/>
          <w:szCs w:val="28"/>
        </w:rPr>
        <w:t>.</w:t>
      </w:r>
    </w:p>
    <w:p w:rsidR="0016102A" w:rsidRPr="003F342D" w:rsidRDefault="0016102A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34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18</w:t>
      </w:r>
    </w:p>
    <w:p w:rsidR="0016102A" w:rsidRPr="003F342D" w:rsidRDefault="0016102A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>1. Установить, что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Федерации, предоставляемых из </w:t>
      </w:r>
      <w:r>
        <w:rPr>
          <w:rFonts w:ascii="Times New Roman" w:hAnsi="Times New Roman"/>
          <w:sz w:val="28"/>
          <w:szCs w:val="28"/>
          <w:lang w:eastAsia="ru-RU"/>
        </w:rPr>
        <w:t>местного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бюджета, указанных в части 2 настоящей статьи (далее - целевые средства).</w:t>
      </w:r>
    </w:p>
    <w:p w:rsidR="0016102A" w:rsidRPr="003F342D" w:rsidRDefault="0016102A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2. Установить, что в соответствии со </w:t>
      </w:r>
      <w:hyperlink r:id="rId9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статьей 242.26</w:t>
        </w:r>
      </w:hyperlink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16102A" w:rsidRPr="003F342D" w:rsidRDefault="0016102A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1) авансы и расчеты по </w:t>
      </w:r>
      <w:r>
        <w:rPr>
          <w:rFonts w:ascii="Times New Roman" w:hAnsi="Times New Roman"/>
          <w:sz w:val="28"/>
          <w:szCs w:val="28"/>
          <w:lang w:eastAsia="ru-RU"/>
        </w:rPr>
        <w:t>муниципаль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ным контрактам о поставке товаров, выполнении работ, оказании услуг,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рублей;</w:t>
      </w:r>
    </w:p>
    <w:p w:rsidR="0016102A" w:rsidRPr="003F342D" w:rsidRDefault="0016102A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2) авансы и расчеты по контрактам (договорам) о поставке товаров, выполнении работ, оказании услуг, источником финансового обеспечения исполнения обязательств по которым являются средства, предоставленные в рамках исполнения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контрактов, договоров (соглашений), указанных </w:t>
      </w:r>
      <w:r w:rsidRPr="002414A2"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10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подпунктах 1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1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2 пункта 1 статьи 242.23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 </w:t>
      </w:r>
      <w:r>
        <w:rPr>
          <w:rFonts w:ascii="Times New Roman" w:hAnsi="Times New Roman"/>
          <w:sz w:val="28"/>
          <w:szCs w:val="28"/>
          <w:lang w:eastAsia="ru-RU"/>
        </w:rPr>
        <w:t>муниципальными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бюджетными или автономными учреждениями, лицевые счета которым открыты в </w:t>
      </w:r>
      <w:r>
        <w:rPr>
          <w:rFonts w:ascii="Times New Roman" w:hAnsi="Times New Roman"/>
          <w:sz w:val="28"/>
          <w:szCs w:val="28"/>
          <w:lang w:eastAsia="ru-RU"/>
        </w:rPr>
        <w:t>Финансовом управлении Администрации муниципального образования «Новодугинский муниципальный округ» Смоленской области</w:t>
      </w:r>
      <w:r w:rsidRPr="003F342D">
        <w:rPr>
          <w:rFonts w:ascii="Times New Roman" w:hAnsi="Times New Roman"/>
          <w:sz w:val="28"/>
          <w:szCs w:val="28"/>
          <w:lang w:eastAsia="ru-RU"/>
        </w:rPr>
        <w:t>, за счет средств, поступающих указанным учреждениям в соответствии с законод</w:t>
      </w:r>
      <w:r>
        <w:rPr>
          <w:rFonts w:ascii="Times New Roman" w:hAnsi="Times New Roman"/>
          <w:sz w:val="28"/>
          <w:szCs w:val="28"/>
          <w:lang w:eastAsia="ru-RU"/>
        </w:rPr>
        <w:t>ательством Российской Федерации.</w:t>
      </w:r>
    </w:p>
    <w:p w:rsidR="0016102A" w:rsidRDefault="0016102A" w:rsidP="00A70343">
      <w:pPr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19</w:t>
      </w:r>
    </w:p>
    <w:p w:rsidR="0016102A" w:rsidRDefault="0016102A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010B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hyperlink r:id="rId12" w:history="1">
        <w:r w:rsidRPr="0017010B">
          <w:rPr>
            <w:rFonts w:ascii="Times New Roman" w:hAnsi="Times New Roman"/>
            <w:color w:val="000000"/>
            <w:sz w:val="28"/>
            <w:szCs w:val="28"/>
          </w:rPr>
          <w:t>пунктом 7</w:t>
        </w:r>
        <w:r w:rsidRPr="0017010B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1</w:t>
        </w:r>
        <w:r w:rsidRPr="0017010B">
          <w:rPr>
            <w:rFonts w:ascii="Times New Roman" w:hAnsi="Times New Roman"/>
            <w:color w:val="000000"/>
            <w:sz w:val="28"/>
            <w:szCs w:val="28"/>
          </w:rPr>
          <w:t xml:space="preserve"> статьи 136</w:t>
        </w:r>
      </w:hyperlink>
      <w:r w:rsidRPr="0017010B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 передать Управлению Федерального казначейства по Смоленской области 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 году на основании решений главных распорядителей средств </w:t>
      </w:r>
      <w:r>
        <w:rPr>
          <w:rFonts w:ascii="Times New Roman" w:hAnsi="Times New Roman"/>
          <w:color w:val="000000"/>
          <w:sz w:val="28"/>
          <w:szCs w:val="28"/>
        </w:rPr>
        <w:t>обла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стного бюджета полномочия получателя средств 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 w:rsidRPr="0017010B">
        <w:rPr>
          <w:rFonts w:ascii="Times New Roman" w:hAnsi="Times New Roman"/>
          <w:color w:val="000000"/>
          <w:sz w:val="28"/>
          <w:szCs w:val="28"/>
        </w:rPr>
        <w:t>стного бюджета по перечислению межбюджетных трансфертов, предоставляемых из областного бюджета местному бюджету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местного бюджета,</w:t>
      </w:r>
      <w:r w:rsidRPr="0017010B">
        <w:rPr>
          <w:rFonts w:ascii="Times New Roman" w:hAnsi="Times New Roman"/>
          <w:color w:val="000000"/>
          <w:sz w:val="28"/>
          <w:szCs w:val="20"/>
          <w:lang w:eastAsia="ru-RU"/>
        </w:rPr>
        <w:t xml:space="preserve"> </w:t>
      </w:r>
      <w:r w:rsidRPr="0017010B">
        <w:rPr>
          <w:rFonts w:ascii="Times New Roman" w:hAnsi="Times New Roman"/>
          <w:color w:val="000000"/>
          <w:sz w:val="28"/>
          <w:szCs w:val="28"/>
        </w:rPr>
        <w:t>в целях софинансирования (финансового обеспечения) которых предоставляются такие межбюджетные трансферты, в порядке, установленном Федеральным казначейством.</w:t>
      </w:r>
    </w:p>
    <w:p w:rsidR="0016102A" w:rsidRPr="009307BB" w:rsidRDefault="0016102A" w:rsidP="003B517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16102A" w:rsidRDefault="0016102A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Настоящее решение вступает в силу с 1 января 202</w:t>
      </w:r>
      <w:r>
        <w:rPr>
          <w:rFonts w:ascii="Times New Roman" w:hAnsi="Times New Roman"/>
          <w:sz w:val="28"/>
          <w:szCs w:val="28"/>
          <w:lang w:eastAsia="ru-RU"/>
        </w:rPr>
        <w:t xml:space="preserve">5 </w:t>
      </w:r>
      <w:r w:rsidRPr="009307BB">
        <w:rPr>
          <w:rFonts w:ascii="Times New Roman" w:hAnsi="Times New Roman"/>
          <w:sz w:val="28"/>
          <w:szCs w:val="28"/>
          <w:lang w:eastAsia="ru-RU"/>
        </w:rPr>
        <w:t>года.</w:t>
      </w:r>
    </w:p>
    <w:p w:rsidR="0016102A" w:rsidRPr="009307BB" w:rsidRDefault="0016102A" w:rsidP="008F7D4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5210"/>
        <w:gridCol w:w="5210"/>
      </w:tblGrid>
      <w:tr w:rsidR="0016102A" w:rsidRPr="008F7D48" w:rsidTr="008F7D48">
        <w:tc>
          <w:tcPr>
            <w:tcW w:w="5210" w:type="dxa"/>
          </w:tcPr>
          <w:p w:rsidR="0016102A" w:rsidRPr="008F7D48" w:rsidRDefault="0016102A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Председатель Новодугинск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ого окружного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Совета депутатов</w:t>
            </w:r>
          </w:p>
          <w:p w:rsidR="0016102A" w:rsidRDefault="0016102A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16102A" w:rsidRDefault="0016102A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16102A" w:rsidRPr="008F7D48" w:rsidRDefault="0016102A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____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С.А. Горин</w:t>
            </w:r>
          </w:p>
        </w:tc>
        <w:tc>
          <w:tcPr>
            <w:tcW w:w="5210" w:type="dxa"/>
          </w:tcPr>
          <w:p w:rsidR="0016102A" w:rsidRPr="008F7D48" w:rsidRDefault="0016102A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Глава муниципального образования </w:t>
            </w:r>
          </w:p>
          <w:p w:rsidR="0016102A" w:rsidRPr="008F7D48" w:rsidRDefault="0016102A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«Новодугинский район»</w:t>
            </w:r>
          </w:p>
          <w:p w:rsidR="0016102A" w:rsidRPr="008F7D48" w:rsidRDefault="0016102A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Смоленской области</w:t>
            </w:r>
          </w:p>
          <w:p w:rsidR="0016102A" w:rsidRPr="008F7D48" w:rsidRDefault="0016102A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16102A" w:rsidRPr="008F7D48" w:rsidRDefault="0016102A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_______________       В.В. Соколов</w:t>
            </w:r>
          </w:p>
        </w:tc>
      </w:tr>
    </w:tbl>
    <w:p w:rsidR="0016102A" w:rsidRPr="009307BB" w:rsidRDefault="0016102A" w:rsidP="003B51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sectPr w:rsidR="0016102A" w:rsidRPr="009307BB" w:rsidSect="00795C14">
      <w:headerReference w:type="default" r:id="rId13"/>
      <w:pgSz w:w="11906" w:h="16838" w:code="9"/>
      <w:pgMar w:top="709" w:right="567" w:bottom="851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02A" w:rsidRDefault="0016102A">
      <w:pPr>
        <w:spacing w:after="0" w:line="240" w:lineRule="auto"/>
      </w:pPr>
      <w:r>
        <w:separator/>
      </w:r>
    </w:p>
  </w:endnote>
  <w:endnote w:type="continuationSeparator" w:id="0">
    <w:p w:rsidR="0016102A" w:rsidRDefault="00161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02A" w:rsidRDefault="0016102A">
      <w:pPr>
        <w:spacing w:after="0" w:line="240" w:lineRule="auto"/>
      </w:pPr>
      <w:r>
        <w:separator/>
      </w:r>
    </w:p>
  </w:footnote>
  <w:footnote w:type="continuationSeparator" w:id="0">
    <w:p w:rsidR="0016102A" w:rsidRDefault="00161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02A" w:rsidRDefault="0016102A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16102A" w:rsidRDefault="0016102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DC44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CD486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62E1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5C29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5BA0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4CC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B787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C61C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827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D706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734F9D"/>
    <w:multiLevelType w:val="hybridMultilevel"/>
    <w:tmpl w:val="FC1435B4"/>
    <w:lvl w:ilvl="0" w:tplc="ABC8957A">
      <w:start w:val="1"/>
      <w:numFmt w:val="decimal"/>
      <w:lvlText w:val="%1)"/>
      <w:lvlJc w:val="left"/>
      <w:pPr>
        <w:ind w:left="1848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8C9"/>
    <w:rsid w:val="00003BD5"/>
    <w:rsid w:val="00005A5E"/>
    <w:rsid w:val="00006673"/>
    <w:rsid w:val="00011D03"/>
    <w:rsid w:val="00021D44"/>
    <w:rsid w:val="00021E25"/>
    <w:rsid w:val="0003305F"/>
    <w:rsid w:val="00044E8A"/>
    <w:rsid w:val="00060949"/>
    <w:rsid w:val="00073551"/>
    <w:rsid w:val="00081CCD"/>
    <w:rsid w:val="00084BDD"/>
    <w:rsid w:val="0008712C"/>
    <w:rsid w:val="00091928"/>
    <w:rsid w:val="00097804"/>
    <w:rsid w:val="00097892"/>
    <w:rsid w:val="000A0850"/>
    <w:rsid w:val="000A143D"/>
    <w:rsid w:val="000B4145"/>
    <w:rsid w:val="000B57FE"/>
    <w:rsid w:val="000C77FF"/>
    <w:rsid w:val="000D16AE"/>
    <w:rsid w:val="000D26CA"/>
    <w:rsid w:val="000D3FFD"/>
    <w:rsid w:val="000D7D11"/>
    <w:rsid w:val="000F19A1"/>
    <w:rsid w:val="000F52DE"/>
    <w:rsid w:val="0010083E"/>
    <w:rsid w:val="001029AD"/>
    <w:rsid w:val="00103D32"/>
    <w:rsid w:val="0010497E"/>
    <w:rsid w:val="00120D13"/>
    <w:rsid w:val="00121498"/>
    <w:rsid w:val="00124CC6"/>
    <w:rsid w:val="001308B1"/>
    <w:rsid w:val="00131B32"/>
    <w:rsid w:val="00135E1C"/>
    <w:rsid w:val="00136A1A"/>
    <w:rsid w:val="00140119"/>
    <w:rsid w:val="001431D8"/>
    <w:rsid w:val="00151A50"/>
    <w:rsid w:val="0015449F"/>
    <w:rsid w:val="00160764"/>
    <w:rsid w:val="0016102A"/>
    <w:rsid w:val="00163075"/>
    <w:rsid w:val="001634B6"/>
    <w:rsid w:val="0017010B"/>
    <w:rsid w:val="00170994"/>
    <w:rsid w:val="001717CE"/>
    <w:rsid w:val="00172D81"/>
    <w:rsid w:val="00174845"/>
    <w:rsid w:val="00191E53"/>
    <w:rsid w:val="00195229"/>
    <w:rsid w:val="001A026C"/>
    <w:rsid w:val="001A2368"/>
    <w:rsid w:val="001A6AB1"/>
    <w:rsid w:val="001B0E7D"/>
    <w:rsid w:val="001B3F0C"/>
    <w:rsid w:val="001C0781"/>
    <w:rsid w:val="001C1230"/>
    <w:rsid w:val="001C1E65"/>
    <w:rsid w:val="001C26B5"/>
    <w:rsid w:val="001C3123"/>
    <w:rsid w:val="001C3857"/>
    <w:rsid w:val="001D280D"/>
    <w:rsid w:val="001D5747"/>
    <w:rsid w:val="001D69AA"/>
    <w:rsid w:val="001E2E90"/>
    <w:rsid w:val="001E3376"/>
    <w:rsid w:val="001E364C"/>
    <w:rsid w:val="001E777C"/>
    <w:rsid w:val="00200B54"/>
    <w:rsid w:val="00201B6E"/>
    <w:rsid w:val="00205E19"/>
    <w:rsid w:val="00210BDB"/>
    <w:rsid w:val="00212046"/>
    <w:rsid w:val="002123A1"/>
    <w:rsid w:val="002315B8"/>
    <w:rsid w:val="00231F07"/>
    <w:rsid w:val="0023772B"/>
    <w:rsid w:val="002414A2"/>
    <w:rsid w:val="00244DBC"/>
    <w:rsid w:val="00253EFD"/>
    <w:rsid w:val="002548D1"/>
    <w:rsid w:val="00257D92"/>
    <w:rsid w:val="00263EA3"/>
    <w:rsid w:val="00265875"/>
    <w:rsid w:val="00265D43"/>
    <w:rsid w:val="00271E54"/>
    <w:rsid w:val="002778F1"/>
    <w:rsid w:val="00281618"/>
    <w:rsid w:val="0028382C"/>
    <w:rsid w:val="002839BF"/>
    <w:rsid w:val="0029084A"/>
    <w:rsid w:val="002912F5"/>
    <w:rsid w:val="002A5D7D"/>
    <w:rsid w:val="002A6B97"/>
    <w:rsid w:val="002B621B"/>
    <w:rsid w:val="002B6578"/>
    <w:rsid w:val="002C1C4F"/>
    <w:rsid w:val="002C4AF2"/>
    <w:rsid w:val="002C684F"/>
    <w:rsid w:val="002D00CA"/>
    <w:rsid w:val="002D7B38"/>
    <w:rsid w:val="002D7F01"/>
    <w:rsid w:val="002E0F50"/>
    <w:rsid w:val="002E14E7"/>
    <w:rsid w:val="002E1BC3"/>
    <w:rsid w:val="002E3494"/>
    <w:rsid w:val="002F74C8"/>
    <w:rsid w:val="00311124"/>
    <w:rsid w:val="003116D1"/>
    <w:rsid w:val="003267B1"/>
    <w:rsid w:val="0033117B"/>
    <w:rsid w:val="0033248B"/>
    <w:rsid w:val="00335F0C"/>
    <w:rsid w:val="003368BC"/>
    <w:rsid w:val="003450FD"/>
    <w:rsid w:val="00350820"/>
    <w:rsid w:val="00353EF2"/>
    <w:rsid w:val="003563A5"/>
    <w:rsid w:val="00360D13"/>
    <w:rsid w:val="00371C5E"/>
    <w:rsid w:val="00375F81"/>
    <w:rsid w:val="00375FAC"/>
    <w:rsid w:val="00385432"/>
    <w:rsid w:val="003A079B"/>
    <w:rsid w:val="003A0B89"/>
    <w:rsid w:val="003A2210"/>
    <w:rsid w:val="003A2B02"/>
    <w:rsid w:val="003A5528"/>
    <w:rsid w:val="003B37F5"/>
    <w:rsid w:val="003B5175"/>
    <w:rsid w:val="003C0739"/>
    <w:rsid w:val="003C2DC9"/>
    <w:rsid w:val="003C413A"/>
    <w:rsid w:val="003D2C18"/>
    <w:rsid w:val="003D6D77"/>
    <w:rsid w:val="003E00BC"/>
    <w:rsid w:val="003F2515"/>
    <w:rsid w:val="003F342D"/>
    <w:rsid w:val="00405F4C"/>
    <w:rsid w:val="00413755"/>
    <w:rsid w:val="00421E10"/>
    <w:rsid w:val="00422526"/>
    <w:rsid w:val="00433ABC"/>
    <w:rsid w:val="00440B44"/>
    <w:rsid w:val="00453AFE"/>
    <w:rsid w:val="00454956"/>
    <w:rsid w:val="00454A15"/>
    <w:rsid w:val="00456BFD"/>
    <w:rsid w:val="00457170"/>
    <w:rsid w:val="00461F28"/>
    <w:rsid w:val="0046292E"/>
    <w:rsid w:val="00474267"/>
    <w:rsid w:val="00476CF2"/>
    <w:rsid w:val="00480671"/>
    <w:rsid w:val="00483477"/>
    <w:rsid w:val="00483BDD"/>
    <w:rsid w:val="00485194"/>
    <w:rsid w:val="00485649"/>
    <w:rsid w:val="004873A8"/>
    <w:rsid w:val="00495AAB"/>
    <w:rsid w:val="004A15FD"/>
    <w:rsid w:val="004A556F"/>
    <w:rsid w:val="004A717B"/>
    <w:rsid w:val="004B2938"/>
    <w:rsid w:val="004B4AB6"/>
    <w:rsid w:val="004C6647"/>
    <w:rsid w:val="004D5E15"/>
    <w:rsid w:val="004D6D51"/>
    <w:rsid w:val="004E1235"/>
    <w:rsid w:val="004E1E0F"/>
    <w:rsid w:val="004E359B"/>
    <w:rsid w:val="004F5F1C"/>
    <w:rsid w:val="0050495E"/>
    <w:rsid w:val="00510212"/>
    <w:rsid w:val="00523214"/>
    <w:rsid w:val="00525445"/>
    <w:rsid w:val="005265BE"/>
    <w:rsid w:val="00537313"/>
    <w:rsid w:val="005424F9"/>
    <w:rsid w:val="00543685"/>
    <w:rsid w:val="00550FC3"/>
    <w:rsid w:val="00556066"/>
    <w:rsid w:val="00562F85"/>
    <w:rsid w:val="005661C1"/>
    <w:rsid w:val="00573247"/>
    <w:rsid w:val="00580D0B"/>
    <w:rsid w:val="00580E74"/>
    <w:rsid w:val="00583151"/>
    <w:rsid w:val="00591665"/>
    <w:rsid w:val="0059612A"/>
    <w:rsid w:val="005B7F6C"/>
    <w:rsid w:val="005C228B"/>
    <w:rsid w:val="005C5A1A"/>
    <w:rsid w:val="005F2A2C"/>
    <w:rsid w:val="005F4DE4"/>
    <w:rsid w:val="005F527F"/>
    <w:rsid w:val="005F602B"/>
    <w:rsid w:val="00606094"/>
    <w:rsid w:val="00606FF0"/>
    <w:rsid w:val="0061646C"/>
    <w:rsid w:val="00621B45"/>
    <w:rsid w:val="00621F91"/>
    <w:rsid w:val="006320A3"/>
    <w:rsid w:val="00634CBF"/>
    <w:rsid w:val="0065528A"/>
    <w:rsid w:val="00665CE8"/>
    <w:rsid w:val="006674C3"/>
    <w:rsid w:val="006718D8"/>
    <w:rsid w:val="00673F82"/>
    <w:rsid w:val="006746DC"/>
    <w:rsid w:val="00674930"/>
    <w:rsid w:val="00677B21"/>
    <w:rsid w:val="006843D2"/>
    <w:rsid w:val="006849E0"/>
    <w:rsid w:val="00686BA1"/>
    <w:rsid w:val="00690271"/>
    <w:rsid w:val="00692866"/>
    <w:rsid w:val="006A189D"/>
    <w:rsid w:val="006A2147"/>
    <w:rsid w:val="006A4651"/>
    <w:rsid w:val="006A5720"/>
    <w:rsid w:val="006B7C4F"/>
    <w:rsid w:val="006C17B3"/>
    <w:rsid w:val="006C40FE"/>
    <w:rsid w:val="006E68F9"/>
    <w:rsid w:val="006F0BD5"/>
    <w:rsid w:val="00700D29"/>
    <w:rsid w:val="00705D76"/>
    <w:rsid w:val="007154B2"/>
    <w:rsid w:val="007231F9"/>
    <w:rsid w:val="00725094"/>
    <w:rsid w:val="007278F1"/>
    <w:rsid w:val="007301E9"/>
    <w:rsid w:val="00733389"/>
    <w:rsid w:val="00733B7E"/>
    <w:rsid w:val="007345EC"/>
    <w:rsid w:val="00736951"/>
    <w:rsid w:val="00754BE0"/>
    <w:rsid w:val="007818C9"/>
    <w:rsid w:val="0078358B"/>
    <w:rsid w:val="007915A7"/>
    <w:rsid w:val="007947BC"/>
    <w:rsid w:val="00795C14"/>
    <w:rsid w:val="007A7F1D"/>
    <w:rsid w:val="007C14E1"/>
    <w:rsid w:val="007C216F"/>
    <w:rsid w:val="007D0C48"/>
    <w:rsid w:val="007E03E4"/>
    <w:rsid w:val="007E0E32"/>
    <w:rsid w:val="007E16B2"/>
    <w:rsid w:val="007E3557"/>
    <w:rsid w:val="007E41B3"/>
    <w:rsid w:val="007E62C3"/>
    <w:rsid w:val="00805590"/>
    <w:rsid w:val="00805EEB"/>
    <w:rsid w:val="008062EF"/>
    <w:rsid w:val="00810A31"/>
    <w:rsid w:val="00814270"/>
    <w:rsid w:val="00816A57"/>
    <w:rsid w:val="008173DE"/>
    <w:rsid w:val="0082375C"/>
    <w:rsid w:val="008272A0"/>
    <w:rsid w:val="008333C7"/>
    <w:rsid w:val="00834B1F"/>
    <w:rsid w:val="00840CCB"/>
    <w:rsid w:val="00840F1E"/>
    <w:rsid w:val="00843A19"/>
    <w:rsid w:val="00846649"/>
    <w:rsid w:val="00856ADC"/>
    <w:rsid w:val="00861292"/>
    <w:rsid w:val="00863FF8"/>
    <w:rsid w:val="00882242"/>
    <w:rsid w:val="00885519"/>
    <w:rsid w:val="008868DF"/>
    <w:rsid w:val="00892DBE"/>
    <w:rsid w:val="008942A7"/>
    <w:rsid w:val="00897833"/>
    <w:rsid w:val="008B23CA"/>
    <w:rsid w:val="008B24FE"/>
    <w:rsid w:val="008B6E82"/>
    <w:rsid w:val="008C08BB"/>
    <w:rsid w:val="008C1760"/>
    <w:rsid w:val="008D25C0"/>
    <w:rsid w:val="008D3A9B"/>
    <w:rsid w:val="008D5D41"/>
    <w:rsid w:val="008D65E7"/>
    <w:rsid w:val="008D716D"/>
    <w:rsid w:val="008E6D2D"/>
    <w:rsid w:val="008F6AD3"/>
    <w:rsid w:val="008F7D48"/>
    <w:rsid w:val="00901520"/>
    <w:rsid w:val="00912E5A"/>
    <w:rsid w:val="0091769E"/>
    <w:rsid w:val="009301A1"/>
    <w:rsid w:val="009307BB"/>
    <w:rsid w:val="00930FF0"/>
    <w:rsid w:val="00933B29"/>
    <w:rsid w:val="0093524E"/>
    <w:rsid w:val="00940F6B"/>
    <w:rsid w:val="009417B8"/>
    <w:rsid w:val="009439A4"/>
    <w:rsid w:val="00947306"/>
    <w:rsid w:val="0095089C"/>
    <w:rsid w:val="00952D08"/>
    <w:rsid w:val="00961B1E"/>
    <w:rsid w:val="00961E80"/>
    <w:rsid w:val="00962B4A"/>
    <w:rsid w:val="009732D8"/>
    <w:rsid w:val="0098096E"/>
    <w:rsid w:val="009916AC"/>
    <w:rsid w:val="0099502B"/>
    <w:rsid w:val="0099685C"/>
    <w:rsid w:val="0099766F"/>
    <w:rsid w:val="009A2807"/>
    <w:rsid w:val="009A5707"/>
    <w:rsid w:val="009A7692"/>
    <w:rsid w:val="009B4553"/>
    <w:rsid w:val="009B46F0"/>
    <w:rsid w:val="009B4F69"/>
    <w:rsid w:val="009B5C3C"/>
    <w:rsid w:val="009C0A42"/>
    <w:rsid w:val="009C7F5D"/>
    <w:rsid w:val="009D1D63"/>
    <w:rsid w:val="009E1384"/>
    <w:rsid w:val="009E2941"/>
    <w:rsid w:val="009E59FD"/>
    <w:rsid w:val="009F2D6D"/>
    <w:rsid w:val="009F485A"/>
    <w:rsid w:val="009F6C18"/>
    <w:rsid w:val="00A02248"/>
    <w:rsid w:val="00A07141"/>
    <w:rsid w:val="00A075AC"/>
    <w:rsid w:val="00A113CD"/>
    <w:rsid w:val="00A1336E"/>
    <w:rsid w:val="00A2217E"/>
    <w:rsid w:val="00A371F5"/>
    <w:rsid w:val="00A44180"/>
    <w:rsid w:val="00A44BBF"/>
    <w:rsid w:val="00A56A22"/>
    <w:rsid w:val="00A57213"/>
    <w:rsid w:val="00A60113"/>
    <w:rsid w:val="00A70343"/>
    <w:rsid w:val="00A71158"/>
    <w:rsid w:val="00A760BB"/>
    <w:rsid w:val="00A7622F"/>
    <w:rsid w:val="00A91175"/>
    <w:rsid w:val="00A93E64"/>
    <w:rsid w:val="00AA1D3D"/>
    <w:rsid w:val="00AA21B4"/>
    <w:rsid w:val="00AB1EFC"/>
    <w:rsid w:val="00AB3546"/>
    <w:rsid w:val="00AB40C3"/>
    <w:rsid w:val="00AB5A51"/>
    <w:rsid w:val="00AB773A"/>
    <w:rsid w:val="00AC4682"/>
    <w:rsid w:val="00AD1272"/>
    <w:rsid w:val="00AD4ADF"/>
    <w:rsid w:val="00AD530F"/>
    <w:rsid w:val="00AF5227"/>
    <w:rsid w:val="00AF5684"/>
    <w:rsid w:val="00AF667D"/>
    <w:rsid w:val="00B02A2A"/>
    <w:rsid w:val="00B0422E"/>
    <w:rsid w:val="00B05DAD"/>
    <w:rsid w:val="00B20F65"/>
    <w:rsid w:val="00B210F8"/>
    <w:rsid w:val="00B2679D"/>
    <w:rsid w:val="00B31204"/>
    <w:rsid w:val="00B4187F"/>
    <w:rsid w:val="00B47155"/>
    <w:rsid w:val="00B56D1A"/>
    <w:rsid w:val="00B657C5"/>
    <w:rsid w:val="00B733BF"/>
    <w:rsid w:val="00B736F0"/>
    <w:rsid w:val="00B774FF"/>
    <w:rsid w:val="00B77BEB"/>
    <w:rsid w:val="00B82E98"/>
    <w:rsid w:val="00B8434A"/>
    <w:rsid w:val="00B85342"/>
    <w:rsid w:val="00B9328F"/>
    <w:rsid w:val="00BA0BE3"/>
    <w:rsid w:val="00BA0D6A"/>
    <w:rsid w:val="00BA0E34"/>
    <w:rsid w:val="00BA573A"/>
    <w:rsid w:val="00BB05D7"/>
    <w:rsid w:val="00BC0926"/>
    <w:rsid w:val="00BC3B12"/>
    <w:rsid w:val="00BC6CA2"/>
    <w:rsid w:val="00BD4A5C"/>
    <w:rsid w:val="00BE01E9"/>
    <w:rsid w:val="00BE632C"/>
    <w:rsid w:val="00BF2C19"/>
    <w:rsid w:val="00BF3E44"/>
    <w:rsid w:val="00BF55F3"/>
    <w:rsid w:val="00C001BF"/>
    <w:rsid w:val="00C011FB"/>
    <w:rsid w:val="00C018F4"/>
    <w:rsid w:val="00C04D21"/>
    <w:rsid w:val="00C061C1"/>
    <w:rsid w:val="00C070A8"/>
    <w:rsid w:val="00C108F2"/>
    <w:rsid w:val="00C239D3"/>
    <w:rsid w:val="00C243F4"/>
    <w:rsid w:val="00C2483F"/>
    <w:rsid w:val="00C271C2"/>
    <w:rsid w:val="00C27CD2"/>
    <w:rsid w:val="00C33DDA"/>
    <w:rsid w:val="00C36940"/>
    <w:rsid w:val="00C3715C"/>
    <w:rsid w:val="00C45151"/>
    <w:rsid w:val="00C53A4C"/>
    <w:rsid w:val="00C638E4"/>
    <w:rsid w:val="00C65AB0"/>
    <w:rsid w:val="00C7563F"/>
    <w:rsid w:val="00C75BC0"/>
    <w:rsid w:val="00C84BF4"/>
    <w:rsid w:val="00C8692B"/>
    <w:rsid w:val="00CA467B"/>
    <w:rsid w:val="00CA534E"/>
    <w:rsid w:val="00CB172B"/>
    <w:rsid w:val="00CB7CA4"/>
    <w:rsid w:val="00CC1A72"/>
    <w:rsid w:val="00CD063D"/>
    <w:rsid w:val="00CD46CA"/>
    <w:rsid w:val="00CE1675"/>
    <w:rsid w:val="00CF3665"/>
    <w:rsid w:val="00CF7258"/>
    <w:rsid w:val="00D0206A"/>
    <w:rsid w:val="00D02949"/>
    <w:rsid w:val="00D02F4A"/>
    <w:rsid w:val="00D02F79"/>
    <w:rsid w:val="00D053B1"/>
    <w:rsid w:val="00D061EC"/>
    <w:rsid w:val="00D1166D"/>
    <w:rsid w:val="00D11832"/>
    <w:rsid w:val="00D11B97"/>
    <w:rsid w:val="00D15DE8"/>
    <w:rsid w:val="00D2038A"/>
    <w:rsid w:val="00D3416C"/>
    <w:rsid w:val="00D34B89"/>
    <w:rsid w:val="00D368BC"/>
    <w:rsid w:val="00D41010"/>
    <w:rsid w:val="00D460DB"/>
    <w:rsid w:val="00D50A80"/>
    <w:rsid w:val="00D50D80"/>
    <w:rsid w:val="00D564FA"/>
    <w:rsid w:val="00D623E7"/>
    <w:rsid w:val="00D64C56"/>
    <w:rsid w:val="00D64ECE"/>
    <w:rsid w:val="00D659D4"/>
    <w:rsid w:val="00D845D1"/>
    <w:rsid w:val="00D91C46"/>
    <w:rsid w:val="00D91D25"/>
    <w:rsid w:val="00D9750A"/>
    <w:rsid w:val="00DA104C"/>
    <w:rsid w:val="00DA17F6"/>
    <w:rsid w:val="00DA206A"/>
    <w:rsid w:val="00DA2E9F"/>
    <w:rsid w:val="00DA5DBC"/>
    <w:rsid w:val="00DB55E1"/>
    <w:rsid w:val="00DC0333"/>
    <w:rsid w:val="00DC146A"/>
    <w:rsid w:val="00DC2000"/>
    <w:rsid w:val="00DC4989"/>
    <w:rsid w:val="00DC6DCF"/>
    <w:rsid w:val="00DC6DFD"/>
    <w:rsid w:val="00DD09EB"/>
    <w:rsid w:val="00DD4B32"/>
    <w:rsid w:val="00DD4C2B"/>
    <w:rsid w:val="00DD63EC"/>
    <w:rsid w:val="00DE5744"/>
    <w:rsid w:val="00E02520"/>
    <w:rsid w:val="00E03746"/>
    <w:rsid w:val="00E05E92"/>
    <w:rsid w:val="00E10FCD"/>
    <w:rsid w:val="00E154F8"/>
    <w:rsid w:val="00E168B0"/>
    <w:rsid w:val="00E227DA"/>
    <w:rsid w:val="00E247AF"/>
    <w:rsid w:val="00E35180"/>
    <w:rsid w:val="00E43A7D"/>
    <w:rsid w:val="00E44388"/>
    <w:rsid w:val="00E4553B"/>
    <w:rsid w:val="00E46D42"/>
    <w:rsid w:val="00E70F12"/>
    <w:rsid w:val="00E7538F"/>
    <w:rsid w:val="00E80A3B"/>
    <w:rsid w:val="00E83999"/>
    <w:rsid w:val="00E94140"/>
    <w:rsid w:val="00EA1973"/>
    <w:rsid w:val="00EB5808"/>
    <w:rsid w:val="00EB59B2"/>
    <w:rsid w:val="00EC09A9"/>
    <w:rsid w:val="00EC11B1"/>
    <w:rsid w:val="00EC3919"/>
    <w:rsid w:val="00EC406F"/>
    <w:rsid w:val="00EE08C5"/>
    <w:rsid w:val="00EE1014"/>
    <w:rsid w:val="00EE2406"/>
    <w:rsid w:val="00EE3F33"/>
    <w:rsid w:val="00EF52AB"/>
    <w:rsid w:val="00EF681D"/>
    <w:rsid w:val="00F002A2"/>
    <w:rsid w:val="00F01E06"/>
    <w:rsid w:val="00F02848"/>
    <w:rsid w:val="00F10FD1"/>
    <w:rsid w:val="00F116D4"/>
    <w:rsid w:val="00F1641B"/>
    <w:rsid w:val="00F17168"/>
    <w:rsid w:val="00F37B9F"/>
    <w:rsid w:val="00F427E7"/>
    <w:rsid w:val="00F435BD"/>
    <w:rsid w:val="00F44702"/>
    <w:rsid w:val="00F527D5"/>
    <w:rsid w:val="00F600B3"/>
    <w:rsid w:val="00F61C42"/>
    <w:rsid w:val="00F71D92"/>
    <w:rsid w:val="00F72550"/>
    <w:rsid w:val="00F72D31"/>
    <w:rsid w:val="00F82C01"/>
    <w:rsid w:val="00F85E1A"/>
    <w:rsid w:val="00F92322"/>
    <w:rsid w:val="00FA104B"/>
    <w:rsid w:val="00FA75AA"/>
    <w:rsid w:val="00FB25DD"/>
    <w:rsid w:val="00FB4C7D"/>
    <w:rsid w:val="00FB50A9"/>
    <w:rsid w:val="00FB7D70"/>
    <w:rsid w:val="00FC2E6C"/>
    <w:rsid w:val="00FC3023"/>
    <w:rsid w:val="00FC3B6A"/>
    <w:rsid w:val="00FC5971"/>
    <w:rsid w:val="00FD22E0"/>
    <w:rsid w:val="00FD4F2B"/>
    <w:rsid w:val="00FD6049"/>
    <w:rsid w:val="00FD644E"/>
    <w:rsid w:val="00FE26FA"/>
    <w:rsid w:val="00FE7797"/>
    <w:rsid w:val="00FF58C7"/>
    <w:rsid w:val="00FF5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2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B517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5175"/>
    <w:rPr>
      <w:rFonts w:cs="Times New Roman"/>
    </w:rPr>
  </w:style>
  <w:style w:type="character" w:styleId="PageNumber">
    <w:name w:val="page number"/>
    <w:basedOn w:val="DefaultParagraphFont"/>
    <w:uiPriority w:val="99"/>
    <w:rsid w:val="003B517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B517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5175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50495E"/>
    <w:pPr>
      <w:ind w:left="720"/>
      <w:contextualSpacing/>
    </w:pPr>
  </w:style>
  <w:style w:type="paragraph" w:customStyle="1" w:styleId="CharCharCharChar">
    <w:name w:val="Char Char Char Char"/>
    <w:basedOn w:val="Normal"/>
    <w:next w:val="Normal"/>
    <w:uiPriority w:val="99"/>
    <w:semiHidden/>
    <w:rsid w:val="00FB4C7D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978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7804"/>
    <w:rPr>
      <w:rFonts w:cs="Times New Roman"/>
      <w:lang w:eastAsia="en-US"/>
    </w:rPr>
  </w:style>
  <w:style w:type="paragraph" w:styleId="BodyText">
    <w:name w:val="Body Text"/>
    <w:basedOn w:val="Normal"/>
    <w:link w:val="BodyTextChar1"/>
    <w:uiPriority w:val="99"/>
    <w:rsid w:val="00EE1014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A104C"/>
    <w:rPr>
      <w:rFonts w:cs="Times New Roman"/>
      <w:lang w:eastAsia="en-US"/>
    </w:rPr>
  </w:style>
  <w:style w:type="character" w:customStyle="1" w:styleId="BodyTextChar1">
    <w:name w:val="Body Text Char1"/>
    <w:link w:val="BodyText"/>
    <w:uiPriority w:val="99"/>
    <w:locked/>
    <w:rsid w:val="00EE1014"/>
    <w:rPr>
      <w:sz w:val="28"/>
    </w:rPr>
  </w:style>
  <w:style w:type="paragraph" w:styleId="BodyTextIndent">
    <w:name w:val="Body Text Indent"/>
    <w:basedOn w:val="Normal"/>
    <w:link w:val="BodyTextIndentChar"/>
    <w:uiPriority w:val="99"/>
    <w:rsid w:val="00EE1014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A104C"/>
    <w:rPr>
      <w:rFonts w:cs="Times New Roman"/>
      <w:lang w:eastAsia="en-US"/>
    </w:rPr>
  </w:style>
  <w:style w:type="paragraph" w:customStyle="1" w:styleId="ConsTitle">
    <w:name w:val="ConsTitle"/>
    <w:uiPriority w:val="99"/>
    <w:rsid w:val="00244DB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35670633AD509DAB379BC3922BCCC40F3FA50476E96E26A28AA5174B1D53A126938854FFCC9941D58983ADD9365BF7FE7B64A5794180g4M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298AE342915681B36EA5B985D6BDF5B21637C4A4477BB6D177E47914589FC323D74E1FDA3959104804222E8D08D7B6D8694FF78598CR7o6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298AE342915681B36EA5B985D6BDF5B21637C4A4477BB6D177E47914589FC323D74E1FDA3959004804222E8D08D7B6D8694FF78598CR7o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98AE342915681B36EA5B985D6BDF5B21637C4A4477BB6D177E47914589FC323D74E1FDA3969404804222E8D08D7B6D8694FF78598CR7o6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7</Pages>
  <Words>2453</Words>
  <Characters>13986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Ляльченко Лидия Георгиевна</dc:creator>
  <cp:keywords/>
  <dc:description/>
  <cp:lastModifiedBy>User</cp:lastModifiedBy>
  <cp:revision>2</cp:revision>
  <cp:lastPrinted>2024-11-14T10:34:00Z</cp:lastPrinted>
  <dcterms:created xsi:type="dcterms:W3CDTF">2025-03-27T09:31:00Z</dcterms:created>
  <dcterms:modified xsi:type="dcterms:W3CDTF">2025-03-27T09:31:00Z</dcterms:modified>
</cp:coreProperties>
</file>